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26" w:rsidRPr="00AE615E" w:rsidRDefault="000B2B26" w:rsidP="00AE615E">
      <w:pPr>
        <w:spacing w:after="0" w:line="240" w:lineRule="auto"/>
        <w:jc w:val="center"/>
        <w:rPr>
          <w:b/>
          <w:sz w:val="28"/>
          <w:szCs w:val="28"/>
        </w:rPr>
      </w:pPr>
      <w:r w:rsidRPr="00AE615E">
        <w:rPr>
          <w:b/>
          <w:sz w:val="28"/>
          <w:szCs w:val="28"/>
        </w:rPr>
        <w:t xml:space="preserve">Информационные технологии в ФКиС, АФК и </w:t>
      </w:r>
      <w:proofErr w:type="spellStart"/>
      <w:r w:rsidRPr="00AE615E">
        <w:rPr>
          <w:b/>
          <w:sz w:val="28"/>
          <w:szCs w:val="28"/>
        </w:rPr>
        <w:t>НиО</w:t>
      </w:r>
      <w:proofErr w:type="spellEnd"/>
    </w:p>
    <w:p w:rsidR="000B2B26" w:rsidRDefault="000B2B26" w:rsidP="00AE615E">
      <w:pPr>
        <w:spacing w:after="0" w:line="240" w:lineRule="auto"/>
        <w:jc w:val="center"/>
        <w:rPr>
          <w:b/>
          <w:sz w:val="28"/>
          <w:szCs w:val="28"/>
        </w:rPr>
      </w:pPr>
      <w:r w:rsidRPr="00AE615E">
        <w:rPr>
          <w:b/>
          <w:sz w:val="28"/>
          <w:szCs w:val="28"/>
        </w:rPr>
        <w:t>обновление 22.12.2019</w:t>
      </w:r>
    </w:p>
    <w:p w:rsidR="00D67471" w:rsidRPr="00AE615E" w:rsidRDefault="00D67471" w:rsidP="00AE615E">
      <w:pPr>
        <w:spacing w:after="0" w:line="240" w:lineRule="auto"/>
        <w:jc w:val="center"/>
        <w:rPr>
          <w:b/>
          <w:sz w:val="28"/>
          <w:szCs w:val="28"/>
        </w:rPr>
      </w:pP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Инфо</w:t>
      </w:r>
      <w:r w:rsidRPr="00D67471">
        <w:rPr>
          <w:sz w:val="24"/>
          <w:szCs w:val="24"/>
        </w:rPr>
        <w:t xml:space="preserve">рмационные технологии. Предмет и задачи </w:t>
      </w:r>
      <w:r w:rsidRPr="00D67471">
        <w:rPr>
          <w:sz w:val="24"/>
          <w:szCs w:val="24"/>
        </w:rPr>
        <w:t>как учебной дисциплины и как научной деятельности.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Основные объекты (предметы) информационных технологий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Понятие интерфейса. Типы интерфейсов.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Информационные революции.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Электрические и электронные устройства</w:t>
      </w:r>
      <w:r w:rsidRPr="00D67471">
        <w:rPr>
          <w:sz w:val="24"/>
          <w:szCs w:val="24"/>
        </w:rPr>
        <w:t>,</w:t>
      </w:r>
      <w:r w:rsidRPr="00D67471">
        <w:rPr>
          <w:sz w:val="24"/>
          <w:szCs w:val="24"/>
        </w:rPr>
        <w:t xml:space="preserve"> составляющие основу вычислительных машин.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Понятия: информация, данные, </w:t>
      </w:r>
      <w:r w:rsidR="006206CB" w:rsidRPr="00D67471">
        <w:rPr>
          <w:sz w:val="24"/>
          <w:szCs w:val="24"/>
        </w:rPr>
        <w:t xml:space="preserve">адекватные </w:t>
      </w:r>
      <w:r w:rsidRPr="00D67471">
        <w:rPr>
          <w:sz w:val="24"/>
          <w:szCs w:val="24"/>
        </w:rPr>
        <w:t>методы</w:t>
      </w:r>
      <w:r w:rsidR="006206CB" w:rsidRPr="00D67471">
        <w:rPr>
          <w:sz w:val="24"/>
          <w:szCs w:val="24"/>
        </w:rPr>
        <w:t xml:space="preserve"> и их назначение.</w:t>
      </w:r>
    </w:p>
    <w:p w:rsidR="000B2B26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Аспекты представления информации и единицы их измерения.</w:t>
      </w:r>
    </w:p>
    <w:p w:rsidR="000B2B26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Основные этапы реализации информационной технологии.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Представление данных в компьютере. 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Национальные программы создания информационного общества</w:t>
      </w:r>
      <w:r w:rsidR="00030383" w:rsidRPr="00D67471">
        <w:rPr>
          <w:sz w:val="24"/>
          <w:szCs w:val="24"/>
        </w:rPr>
        <w:t>. История и отечественные программы, их основные пункты.</w:t>
      </w:r>
    </w:p>
    <w:p w:rsidR="000B2B26" w:rsidRPr="00D67471" w:rsidRDefault="000B2B26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Внедрение информационных технологий в </w:t>
      </w:r>
      <w:r w:rsidR="006206CB" w:rsidRPr="00D67471">
        <w:rPr>
          <w:sz w:val="24"/>
          <w:szCs w:val="24"/>
        </w:rPr>
        <w:t xml:space="preserve">ФКиС (АФК, </w:t>
      </w:r>
      <w:proofErr w:type="spellStart"/>
      <w:r w:rsidR="006206CB" w:rsidRPr="00D67471">
        <w:rPr>
          <w:sz w:val="24"/>
          <w:szCs w:val="24"/>
        </w:rPr>
        <w:t>НиО</w:t>
      </w:r>
      <w:proofErr w:type="spellEnd"/>
      <w:r w:rsidR="006206CB" w:rsidRPr="00D67471">
        <w:rPr>
          <w:sz w:val="24"/>
          <w:szCs w:val="24"/>
        </w:rPr>
        <w:t>) на конкретных примерах</w:t>
      </w:r>
      <w:r w:rsidRPr="00D67471">
        <w:rPr>
          <w:sz w:val="24"/>
          <w:szCs w:val="24"/>
        </w:rPr>
        <w:t>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Спорные проблемы 4- ой информационной революции</w:t>
      </w:r>
    </w:p>
    <w:p w:rsidR="000B2B26" w:rsidRPr="00D67471" w:rsidRDefault="000B2B26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Место и значение Интернет для информации</w:t>
      </w:r>
      <w:r w:rsidR="006206CB" w:rsidRPr="00D67471">
        <w:rPr>
          <w:sz w:val="24"/>
          <w:szCs w:val="24"/>
        </w:rPr>
        <w:t xml:space="preserve"> в ФКиС (АФК, </w:t>
      </w:r>
      <w:proofErr w:type="spellStart"/>
      <w:r w:rsidR="006206CB" w:rsidRPr="00D67471">
        <w:rPr>
          <w:sz w:val="24"/>
          <w:szCs w:val="24"/>
        </w:rPr>
        <w:t>НиО</w:t>
      </w:r>
      <w:proofErr w:type="spellEnd"/>
      <w:r w:rsidR="006206CB" w:rsidRPr="00D67471">
        <w:rPr>
          <w:sz w:val="24"/>
          <w:szCs w:val="24"/>
        </w:rPr>
        <w:t>).</w:t>
      </w:r>
    </w:p>
    <w:p w:rsidR="000B2B26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Первый этап информационной технологии и его специфика в ФКиС (АФК, </w:t>
      </w:r>
      <w:proofErr w:type="spellStart"/>
      <w:r w:rsidRPr="00D67471">
        <w:rPr>
          <w:sz w:val="24"/>
          <w:szCs w:val="24"/>
        </w:rPr>
        <w:t>НиО</w:t>
      </w:r>
      <w:proofErr w:type="spellEnd"/>
      <w:r w:rsidRPr="00D67471">
        <w:rPr>
          <w:sz w:val="24"/>
          <w:szCs w:val="24"/>
        </w:rPr>
        <w:t>).</w:t>
      </w:r>
    </w:p>
    <w:p w:rsidR="000B2B26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Второй этап информационной технологии и его специфика в ФКиС (АФК, </w:t>
      </w:r>
      <w:proofErr w:type="spellStart"/>
      <w:r w:rsidRPr="00D67471">
        <w:rPr>
          <w:sz w:val="24"/>
          <w:szCs w:val="24"/>
        </w:rPr>
        <w:t>НиО</w:t>
      </w:r>
      <w:proofErr w:type="spellEnd"/>
      <w:r w:rsidRPr="00D67471">
        <w:rPr>
          <w:sz w:val="24"/>
          <w:szCs w:val="24"/>
        </w:rPr>
        <w:t>).</w:t>
      </w:r>
    </w:p>
    <w:p w:rsidR="00030383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Третий этап информационной технологии и его специфика в ФКиС (АФК, </w:t>
      </w:r>
      <w:proofErr w:type="spellStart"/>
      <w:r w:rsidRPr="00D67471">
        <w:rPr>
          <w:sz w:val="24"/>
          <w:szCs w:val="24"/>
        </w:rPr>
        <w:t>НиО</w:t>
      </w:r>
      <w:proofErr w:type="spellEnd"/>
      <w:r w:rsidRPr="00D67471">
        <w:rPr>
          <w:sz w:val="24"/>
          <w:szCs w:val="24"/>
        </w:rPr>
        <w:t>).</w:t>
      </w:r>
    </w:p>
    <w:p w:rsidR="00030383" w:rsidRPr="00D67471" w:rsidRDefault="00030383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Четвёртый этап информационной технологии и его специфика в ФКиС (АФК, </w:t>
      </w:r>
      <w:proofErr w:type="spellStart"/>
      <w:r w:rsidRPr="00D67471">
        <w:rPr>
          <w:sz w:val="24"/>
          <w:szCs w:val="24"/>
        </w:rPr>
        <w:t>НиО</w:t>
      </w:r>
      <w:proofErr w:type="spellEnd"/>
      <w:r w:rsidRPr="00D67471">
        <w:rPr>
          <w:sz w:val="24"/>
          <w:szCs w:val="24"/>
        </w:rPr>
        <w:t>).</w:t>
      </w:r>
    </w:p>
    <w:p w:rsidR="0046673F" w:rsidRPr="00D67471" w:rsidRDefault="0046673F" w:rsidP="00CE0490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Четвёртый этап информационной технологии и его специфика в ФКиС (АФК, </w:t>
      </w:r>
      <w:proofErr w:type="spellStart"/>
      <w:r w:rsidRPr="00D67471">
        <w:rPr>
          <w:sz w:val="24"/>
          <w:szCs w:val="24"/>
        </w:rPr>
        <w:t>НиО</w:t>
      </w:r>
      <w:proofErr w:type="spellEnd"/>
      <w:r w:rsidRPr="00D67471">
        <w:rPr>
          <w:sz w:val="24"/>
          <w:szCs w:val="24"/>
        </w:rPr>
        <w:t>).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История развития вычислительной техники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История развития ИТ в России.</w:t>
      </w:r>
    </w:p>
    <w:p w:rsidR="000B2B26" w:rsidRPr="00D67471" w:rsidRDefault="000B2B26" w:rsidP="00030383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Тезаурусная мера информации.</w:t>
      </w:r>
    </w:p>
    <w:p w:rsidR="00030383" w:rsidRPr="00D67471" w:rsidRDefault="00030383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Информационные ресурсы. Специфика информационных ресурсов в </w:t>
      </w:r>
      <w:r w:rsidR="006206CB" w:rsidRPr="00D67471">
        <w:rPr>
          <w:sz w:val="24"/>
          <w:szCs w:val="24"/>
        </w:rPr>
        <w:t xml:space="preserve">ФКиС (АФК, </w:t>
      </w:r>
      <w:proofErr w:type="spellStart"/>
      <w:r w:rsidR="006206CB" w:rsidRPr="00D67471">
        <w:rPr>
          <w:sz w:val="24"/>
          <w:szCs w:val="24"/>
        </w:rPr>
        <w:t>НиО</w:t>
      </w:r>
      <w:proofErr w:type="spellEnd"/>
      <w:r w:rsidR="006206CB" w:rsidRPr="00D67471">
        <w:rPr>
          <w:sz w:val="24"/>
          <w:szCs w:val="24"/>
        </w:rPr>
        <w:t>).</w:t>
      </w:r>
    </w:p>
    <w:p w:rsidR="006206CB" w:rsidRPr="00D67471" w:rsidRDefault="006206CB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Классификация информационных технологий</w:t>
      </w:r>
      <w:r w:rsidR="0046673F" w:rsidRPr="00D67471">
        <w:rPr>
          <w:sz w:val="24"/>
          <w:szCs w:val="24"/>
        </w:rPr>
        <w:t>.</w:t>
      </w:r>
    </w:p>
    <w:p w:rsidR="0046673F" w:rsidRPr="00D67471" w:rsidRDefault="0046673F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Классификация компьютеров.</w:t>
      </w:r>
    </w:p>
    <w:p w:rsidR="0046673F" w:rsidRPr="00D67471" w:rsidRDefault="0046673F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Классификация (уровни) программного обеспечения.</w:t>
      </w:r>
    </w:p>
    <w:p w:rsidR="0046673F" w:rsidRPr="00D67471" w:rsidRDefault="0046673F" w:rsidP="006206CB">
      <w:pPr>
        <w:pStyle w:val="a3"/>
        <w:numPr>
          <w:ilvl w:val="0"/>
          <w:numId w:val="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Классификация компьютерных сетей и их краткие характеристики.</w:t>
      </w:r>
    </w:p>
    <w:p w:rsidR="000B2B26" w:rsidRPr="00D67471" w:rsidRDefault="000B2B26" w:rsidP="00AE615E">
      <w:pPr>
        <w:spacing w:after="0" w:line="240" w:lineRule="auto"/>
        <w:ind w:firstLine="709"/>
        <w:rPr>
          <w:sz w:val="24"/>
          <w:szCs w:val="24"/>
        </w:rPr>
      </w:pPr>
      <w:r w:rsidRPr="00D67471">
        <w:rPr>
          <w:sz w:val="24"/>
          <w:szCs w:val="24"/>
        </w:rPr>
        <w:t xml:space="preserve"> </w:t>
      </w:r>
    </w:p>
    <w:p w:rsidR="000B2B26" w:rsidRPr="00D67471" w:rsidRDefault="000B2B26" w:rsidP="00AE615E">
      <w:pPr>
        <w:spacing w:after="0" w:line="240" w:lineRule="auto"/>
        <w:ind w:firstLine="709"/>
        <w:rPr>
          <w:b/>
          <w:sz w:val="24"/>
          <w:szCs w:val="24"/>
        </w:rPr>
      </w:pPr>
      <w:r w:rsidRPr="00D67471">
        <w:rPr>
          <w:b/>
          <w:sz w:val="24"/>
          <w:szCs w:val="24"/>
        </w:rPr>
        <w:t>Аппаратное обеспечение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Мониторы. Основные технические характеристики цветных мониторов: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Принтеры</w:t>
      </w:r>
      <w:r w:rsidR="0046673F" w:rsidRPr="00D67471">
        <w:rPr>
          <w:sz w:val="24"/>
          <w:szCs w:val="24"/>
        </w:rPr>
        <w:t xml:space="preserve"> их типы</w:t>
      </w:r>
      <w:r w:rsidRPr="00D67471">
        <w:rPr>
          <w:sz w:val="24"/>
          <w:szCs w:val="24"/>
        </w:rPr>
        <w:t>. Основные техни</w:t>
      </w:r>
      <w:r w:rsidR="0046673F" w:rsidRPr="00D67471">
        <w:rPr>
          <w:sz w:val="24"/>
          <w:szCs w:val="24"/>
        </w:rPr>
        <w:t>ческие характеристики принтеров.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Сканеры. Основные технические характеристики сканеров: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Центральный процессор. Основные технические характеристики </w:t>
      </w:r>
      <w:r w:rsidR="0046673F" w:rsidRPr="00D67471">
        <w:rPr>
          <w:sz w:val="24"/>
          <w:szCs w:val="24"/>
        </w:rPr>
        <w:t xml:space="preserve">и типы </w:t>
      </w:r>
      <w:r w:rsidRPr="00D67471">
        <w:rPr>
          <w:sz w:val="24"/>
          <w:szCs w:val="24"/>
        </w:rPr>
        <w:t>центральных процессоров: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Устройство «МОДЕМ»</w:t>
      </w:r>
      <w:r w:rsidRPr="00D67471">
        <w:rPr>
          <w:sz w:val="24"/>
          <w:szCs w:val="24"/>
        </w:rPr>
        <w:t xml:space="preserve"> </w:t>
      </w:r>
      <w:r w:rsidRPr="00D67471">
        <w:rPr>
          <w:sz w:val="24"/>
          <w:szCs w:val="24"/>
        </w:rPr>
        <w:t>и его назначение и классификация: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Базовая, стандартная и расширенная конфигурация компьютера.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Винчестер. Основные технические характеристики винчестеров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Оперативная память компьютера. Основные технические характеристики 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Постоянное запоминающее устройство. </w:t>
      </w:r>
      <w:r w:rsidR="0046673F" w:rsidRPr="00D67471">
        <w:rPr>
          <w:sz w:val="24"/>
          <w:szCs w:val="24"/>
        </w:rPr>
        <w:t>Размещение, назначение и типы.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Материнская плата. Основные технические характеристики 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Корпус компьютера. Основные технические характеристики </w:t>
      </w:r>
    </w:p>
    <w:p w:rsidR="000B2B26" w:rsidRPr="00D67471" w:rsidRDefault="0046673F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Основные типы</w:t>
      </w:r>
      <w:r w:rsidR="000B2B26" w:rsidRPr="00D67471">
        <w:rPr>
          <w:sz w:val="24"/>
          <w:szCs w:val="24"/>
        </w:rPr>
        <w:t xml:space="preserve"> </w:t>
      </w:r>
      <w:r w:rsidRPr="00D67471">
        <w:rPr>
          <w:sz w:val="24"/>
          <w:szCs w:val="24"/>
        </w:rPr>
        <w:t>устройств долговременной памяти компьютера и их назначение.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Видеокарта</w:t>
      </w:r>
      <w:r w:rsidR="0046673F" w:rsidRPr="00D67471">
        <w:rPr>
          <w:sz w:val="24"/>
          <w:szCs w:val="24"/>
        </w:rPr>
        <w:t xml:space="preserve"> её назначение</w:t>
      </w:r>
      <w:r w:rsidRPr="00D67471">
        <w:rPr>
          <w:sz w:val="24"/>
          <w:szCs w:val="24"/>
        </w:rPr>
        <w:t>. Осно</w:t>
      </w:r>
      <w:r w:rsidR="0046673F" w:rsidRPr="00D67471">
        <w:rPr>
          <w:sz w:val="24"/>
          <w:szCs w:val="24"/>
        </w:rPr>
        <w:t>вные технические характеристики.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Звуковая карта и акустические системы. Основные </w:t>
      </w:r>
      <w:r w:rsidR="0046673F" w:rsidRPr="00D67471">
        <w:rPr>
          <w:sz w:val="24"/>
          <w:szCs w:val="24"/>
        </w:rPr>
        <w:t>технические характеристики.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Основные устройства ввода информации в компьютер. Основные технические характеристики </w:t>
      </w:r>
    </w:p>
    <w:p w:rsidR="000B2B26" w:rsidRPr="00D67471" w:rsidRDefault="000B2B26" w:rsidP="00BB5F18">
      <w:pPr>
        <w:pStyle w:val="a3"/>
        <w:numPr>
          <w:ilvl w:val="0"/>
          <w:numId w:val="12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Основная конфигурация ПК. Принципиальная схема вычислительного устройства (Фон Неймана).</w:t>
      </w:r>
    </w:p>
    <w:p w:rsidR="000B2B26" w:rsidRDefault="000B2B26" w:rsidP="00AE615E">
      <w:pPr>
        <w:spacing w:after="0" w:line="240" w:lineRule="auto"/>
        <w:ind w:firstLine="709"/>
        <w:rPr>
          <w:sz w:val="24"/>
          <w:szCs w:val="24"/>
        </w:rPr>
      </w:pPr>
      <w:r w:rsidRPr="00D67471">
        <w:rPr>
          <w:sz w:val="24"/>
          <w:szCs w:val="24"/>
        </w:rPr>
        <w:t xml:space="preserve"> </w:t>
      </w:r>
    </w:p>
    <w:p w:rsidR="00D67471" w:rsidRPr="00D67471" w:rsidRDefault="00D67471" w:rsidP="00AE615E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0B2B26" w:rsidRPr="00D67471" w:rsidRDefault="000B2B26" w:rsidP="00AE615E">
      <w:pPr>
        <w:spacing w:after="0" w:line="240" w:lineRule="auto"/>
        <w:ind w:firstLine="709"/>
        <w:rPr>
          <w:b/>
          <w:sz w:val="24"/>
          <w:szCs w:val="24"/>
        </w:rPr>
      </w:pPr>
      <w:r w:rsidRPr="00D67471">
        <w:rPr>
          <w:b/>
          <w:sz w:val="24"/>
          <w:szCs w:val="24"/>
        </w:rPr>
        <w:lastRenderedPageBreak/>
        <w:t>Программное обеспечение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Понятие прог</w:t>
      </w:r>
      <w:r w:rsidR="0046673F" w:rsidRPr="00D67471">
        <w:rPr>
          <w:sz w:val="24"/>
          <w:szCs w:val="24"/>
        </w:rPr>
        <w:t>раммы, программное обеспечение.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Базовое программное обеспечение. ППЗУ</w:t>
      </w:r>
      <w:r w:rsidR="0046673F" w:rsidRPr="00D67471">
        <w:rPr>
          <w:sz w:val="24"/>
          <w:szCs w:val="24"/>
        </w:rPr>
        <w:t xml:space="preserve">. </w:t>
      </w:r>
      <w:r w:rsidR="0046673F" w:rsidRPr="00D67471">
        <w:rPr>
          <w:sz w:val="24"/>
          <w:szCs w:val="24"/>
        </w:rPr>
        <w:t>Основные функции BIOS.</w:t>
      </w:r>
      <w:r w:rsidRPr="00D67471">
        <w:rPr>
          <w:sz w:val="24"/>
          <w:szCs w:val="24"/>
        </w:rPr>
        <w:t>3.</w:t>
      </w:r>
      <w:r w:rsidRPr="00D67471">
        <w:rPr>
          <w:sz w:val="24"/>
          <w:szCs w:val="24"/>
        </w:rPr>
        <w:t xml:space="preserve"> 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Системное программное обеспечение. Существующие варианты ОС.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Основные функции ОС и отличие ОС друг от друга.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Файловые менеджеры. Назначение и основные функции.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Служебные и стандартные программы.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Прикладные программы.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Инструментальн</w:t>
      </w:r>
      <w:r w:rsidR="0046673F" w:rsidRPr="00D67471">
        <w:rPr>
          <w:sz w:val="24"/>
          <w:szCs w:val="24"/>
        </w:rPr>
        <w:t>ые программы. Их классификации.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Основные понятия языков программирования, структуры и типы данных языка программирования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Интернет программы и почтовые программы.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Программы для работы со звуком изображением и музыкальные программы.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Антивирусы, архиваторы, альбомы.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Программы для просмотра графических файлов и графические редакторы.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Специальное программное обеспечение.</w:t>
      </w:r>
    </w:p>
    <w:p w:rsidR="000B2B26" w:rsidRPr="00D67471" w:rsidRDefault="000B2B26" w:rsidP="00BB5F18">
      <w:pPr>
        <w:pStyle w:val="a3"/>
        <w:numPr>
          <w:ilvl w:val="0"/>
          <w:numId w:val="9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Базы данных и СУБД. Классификация.</w:t>
      </w:r>
    </w:p>
    <w:p w:rsidR="000B2B26" w:rsidRPr="00D67471" w:rsidRDefault="000B2B26" w:rsidP="00AE615E">
      <w:pPr>
        <w:spacing w:after="0" w:line="240" w:lineRule="auto"/>
        <w:ind w:firstLine="709"/>
        <w:rPr>
          <w:sz w:val="24"/>
          <w:szCs w:val="24"/>
        </w:rPr>
      </w:pPr>
    </w:p>
    <w:p w:rsidR="000B2B26" w:rsidRPr="00D67471" w:rsidRDefault="000B2B26" w:rsidP="00AE615E">
      <w:pPr>
        <w:spacing w:after="0" w:line="240" w:lineRule="auto"/>
        <w:ind w:firstLine="709"/>
        <w:rPr>
          <w:b/>
          <w:sz w:val="24"/>
          <w:szCs w:val="24"/>
        </w:rPr>
      </w:pPr>
      <w:r w:rsidRPr="00D67471">
        <w:rPr>
          <w:b/>
          <w:sz w:val="24"/>
          <w:szCs w:val="24"/>
        </w:rPr>
        <w:t>Файловая структура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Структура </w:t>
      </w:r>
      <w:r w:rsidR="00BB5F18" w:rsidRPr="00D67471">
        <w:rPr>
          <w:sz w:val="24"/>
          <w:szCs w:val="24"/>
        </w:rPr>
        <w:t xml:space="preserve">и организация </w:t>
      </w:r>
      <w:r w:rsidRPr="00D67471">
        <w:rPr>
          <w:sz w:val="24"/>
          <w:szCs w:val="24"/>
        </w:rPr>
        <w:t>долговременной памяти компьютера.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Понятие «файл», «папка». </w:t>
      </w:r>
    </w:p>
    <w:p w:rsidR="00BB5F18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Понятие «устройство памяти». </w:t>
      </w:r>
      <w:r w:rsidR="00BB5F18" w:rsidRPr="00D67471">
        <w:rPr>
          <w:sz w:val="24"/>
          <w:szCs w:val="24"/>
        </w:rPr>
        <w:t>Физические логические и виртуальные устройства памяти.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Дерево каталогов, правила создания и назначение. 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Понятие «кластер». Фактический размер файла и размер файла на устройстве. Размер кластера.</w:t>
      </w:r>
      <w:r w:rsidR="00CB55F9" w:rsidRPr="00D67471">
        <w:rPr>
          <w:sz w:val="24"/>
          <w:szCs w:val="24"/>
        </w:rPr>
        <w:t xml:space="preserve"> Потери дискового пространства при записи на устройство памяти.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Физическая структура дисковой памяти.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Понятие</w:t>
      </w:r>
      <w:r w:rsidRPr="00D67471">
        <w:rPr>
          <w:sz w:val="24"/>
          <w:szCs w:val="24"/>
        </w:rPr>
        <w:t xml:space="preserve"> </w:t>
      </w:r>
      <w:r w:rsidRPr="00D67471">
        <w:rPr>
          <w:sz w:val="24"/>
          <w:szCs w:val="24"/>
        </w:rPr>
        <w:t xml:space="preserve">форматирование. </w:t>
      </w:r>
      <w:r w:rsidR="00CB55F9" w:rsidRPr="00D67471">
        <w:rPr>
          <w:sz w:val="24"/>
          <w:szCs w:val="24"/>
        </w:rPr>
        <w:t xml:space="preserve">Основные варианты форматирования, </w:t>
      </w:r>
      <w:r w:rsidRPr="00D67471">
        <w:rPr>
          <w:sz w:val="24"/>
          <w:szCs w:val="24"/>
        </w:rPr>
        <w:t>FAT.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Двоичная система счисления.</w:t>
      </w:r>
      <w:r w:rsidR="00CB55F9" w:rsidRPr="00D67471">
        <w:rPr>
          <w:sz w:val="24"/>
          <w:szCs w:val="24"/>
        </w:rPr>
        <w:t xml:space="preserve"> Механизмы записи двоичного кода в компьютере.</w:t>
      </w:r>
    </w:p>
    <w:p w:rsidR="000B2B26" w:rsidRPr="00D67471" w:rsidRDefault="00BB5F18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Правила написания имён файлов папок и устройств.</w:t>
      </w:r>
      <w:r w:rsidRPr="00D67471">
        <w:rPr>
          <w:sz w:val="24"/>
          <w:szCs w:val="24"/>
        </w:rPr>
        <w:t xml:space="preserve"> </w:t>
      </w:r>
      <w:r w:rsidR="000B2B26" w:rsidRPr="00D67471">
        <w:rPr>
          <w:sz w:val="24"/>
          <w:szCs w:val="24"/>
        </w:rPr>
        <w:t>Полное имя файла, путь к файлу, расширение файла.</w:t>
      </w:r>
    </w:p>
    <w:p w:rsidR="000B2B26" w:rsidRPr="00D67471" w:rsidRDefault="000B2B26" w:rsidP="00BB5F18">
      <w:pPr>
        <w:pStyle w:val="a3"/>
        <w:numPr>
          <w:ilvl w:val="0"/>
          <w:numId w:val="5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Что такое процесс форматирования устройства памяти. Его назначение и виды.</w:t>
      </w:r>
    </w:p>
    <w:p w:rsidR="000B2B26" w:rsidRPr="00D67471" w:rsidRDefault="000B2B26" w:rsidP="00AE615E">
      <w:pPr>
        <w:spacing w:after="0" w:line="240" w:lineRule="auto"/>
        <w:ind w:firstLine="709"/>
        <w:rPr>
          <w:sz w:val="24"/>
          <w:szCs w:val="24"/>
        </w:rPr>
      </w:pPr>
      <w:r w:rsidRPr="00D67471">
        <w:rPr>
          <w:sz w:val="24"/>
          <w:szCs w:val="24"/>
        </w:rPr>
        <w:t xml:space="preserve"> </w:t>
      </w:r>
    </w:p>
    <w:p w:rsidR="000B2B26" w:rsidRPr="00D67471" w:rsidRDefault="000B2B26" w:rsidP="00AE615E">
      <w:pPr>
        <w:spacing w:after="0" w:line="240" w:lineRule="auto"/>
        <w:ind w:firstLine="709"/>
        <w:rPr>
          <w:b/>
          <w:sz w:val="24"/>
          <w:szCs w:val="24"/>
        </w:rPr>
      </w:pPr>
      <w:r w:rsidRPr="00D67471">
        <w:rPr>
          <w:b/>
          <w:sz w:val="24"/>
          <w:szCs w:val="24"/>
        </w:rPr>
        <w:t>Локальные и глобальные сети ЭВМ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Способы </w:t>
      </w:r>
      <w:r w:rsidR="00CB55F9" w:rsidRPr="00D67471">
        <w:rPr>
          <w:sz w:val="24"/>
          <w:szCs w:val="24"/>
        </w:rPr>
        <w:t>физического соединения (подключения) компьютеров в сеть</w:t>
      </w:r>
      <w:r w:rsidRPr="00D67471">
        <w:rPr>
          <w:sz w:val="24"/>
          <w:szCs w:val="24"/>
        </w:rPr>
        <w:t>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Топология компьютерных сетей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Программы для работы в сети Интернет</w:t>
      </w:r>
    </w:p>
    <w:p w:rsidR="000B2B26" w:rsidRPr="00D67471" w:rsidRDefault="00CB55F9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IP адрес</w:t>
      </w:r>
      <w:r w:rsidR="000B2B26" w:rsidRPr="00D67471">
        <w:rPr>
          <w:sz w:val="24"/>
          <w:szCs w:val="24"/>
        </w:rPr>
        <w:t xml:space="preserve">, WWW </w:t>
      </w:r>
      <w:proofErr w:type="gramStart"/>
      <w:r w:rsidR="000B2B26" w:rsidRPr="00D67471">
        <w:rPr>
          <w:sz w:val="24"/>
          <w:szCs w:val="24"/>
        </w:rPr>
        <w:t>адрес ,</w:t>
      </w:r>
      <w:proofErr w:type="gramEnd"/>
      <w:r w:rsidR="000B2B26" w:rsidRPr="00D67471">
        <w:rPr>
          <w:sz w:val="24"/>
          <w:szCs w:val="24"/>
        </w:rPr>
        <w:t xml:space="preserve"> DNS служба</w:t>
      </w:r>
      <w:r w:rsidRPr="00D67471">
        <w:rPr>
          <w:sz w:val="24"/>
          <w:szCs w:val="24"/>
        </w:rPr>
        <w:t xml:space="preserve"> (служба доменных имён)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proofErr w:type="spellStart"/>
      <w:r w:rsidRPr="00D67471">
        <w:rPr>
          <w:sz w:val="24"/>
          <w:szCs w:val="24"/>
        </w:rPr>
        <w:t>InterNet</w:t>
      </w:r>
      <w:proofErr w:type="spellEnd"/>
      <w:r w:rsidRPr="00D67471">
        <w:rPr>
          <w:sz w:val="24"/>
          <w:szCs w:val="24"/>
        </w:rPr>
        <w:t xml:space="preserve"> и WWW</w:t>
      </w:r>
      <w:r w:rsidR="00CB55F9" w:rsidRPr="00D67471">
        <w:rPr>
          <w:sz w:val="24"/>
          <w:szCs w:val="24"/>
        </w:rPr>
        <w:t xml:space="preserve"> определение и различия.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Правила организации имён в </w:t>
      </w:r>
      <w:proofErr w:type="spellStart"/>
      <w:r w:rsidRPr="00D67471">
        <w:rPr>
          <w:sz w:val="24"/>
          <w:szCs w:val="24"/>
        </w:rPr>
        <w:t>www</w:t>
      </w:r>
      <w:proofErr w:type="spellEnd"/>
      <w:r w:rsidRPr="00D67471">
        <w:rPr>
          <w:sz w:val="24"/>
          <w:szCs w:val="24"/>
        </w:rPr>
        <w:t xml:space="preserve"> и электронной почте.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proofErr w:type="spellStart"/>
      <w:r w:rsidRPr="00D67471">
        <w:rPr>
          <w:sz w:val="24"/>
          <w:szCs w:val="24"/>
        </w:rPr>
        <w:t>Одноранговые</w:t>
      </w:r>
      <w:proofErr w:type="spellEnd"/>
      <w:r w:rsidRPr="00D67471">
        <w:rPr>
          <w:sz w:val="24"/>
          <w:szCs w:val="24"/>
        </w:rPr>
        <w:t xml:space="preserve"> и серверные сети. Основные типы серверов.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Защита информации в ПК.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Защита информации в локальных сетях.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Защита информации в беспроводных сетях.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 xml:space="preserve">Основные способы подключения </w:t>
      </w:r>
      <w:proofErr w:type="gramStart"/>
      <w:r w:rsidRPr="00D67471">
        <w:rPr>
          <w:sz w:val="24"/>
          <w:szCs w:val="24"/>
        </w:rPr>
        <w:t>к интернет</w:t>
      </w:r>
      <w:proofErr w:type="gramEnd"/>
      <w:r w:rsidRPr="00D67471">
        <w:rPr>
          <w:sz w:val="24"/>
          <w:szCs w:val="24"/>
        </w:rPr>
        <w:t xml:space="preserve"> и их характеристики.</w:t>
      </w:r>
    </w:p>
    <w:p w:rsidR="000B2B26" w:rsidRPr="00D67471" w:rsidRDefault="000B2B26" w:rsidP="00CB55F9">
      <w:pPr>
        <w:pStyle w:val="a3"/>
        <w:numPr>
          <w:ilvl w:val="0"/>
          <w:numId w:val="14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Пакет</w:t>
      </w:r>
      <w:r w:rsidR="00D67471" w:rsidRPr="00D67471">
        <w:rPr>
          <w:sz w:val="24"/>
          <w:szCs w:val="24"/>
        </w:rPr>
        <w:t>ная передача информации в сети.</w:t>
      </w:r>
    </w:p>
    <w:p w:rsidR="000B2B26" w:rsidRPr="00D67471" w:rsidRDefault="000B2B26" w:rsidP="00AE615E">
      <w:pPr>
        <w:spacing w:after="0" w:line="240" w:lineRule="auto"/>
        <w:ind w:firstLine="709"/>
        <w:rPr>
          <w:sz w:val="24"/>
          <w:szCs w:val="24"/>
        </w:rPr>
      </w:pPr>
      <w:r w:rsidRPr="00D67471">
        <w:rPr>
          <w:sz w:val="24"/>
          <w:szCs w:val="24"/>
        </w:rPr>
        <w:t xml:space="preserve"> </w:t>
      </w:r>
    </w:p>
    <w:p w:rsidR="000B2B26" w:rsidRPr="00D67471" w:rsidRDefault="000B2B26" w:rsidP="00AE615E">
      <w:pPr>
        <w:spacing w:after="0" w:line="240" w:lineRule="auto"/>
        <w:ind w:firstLine="709"/>
        <w:rPr>
          <w:b/>
          <w:sz w:val="24"/>
          <w:szCs w:val="24"/>
        </w:rPr>
      </w:pPr>
      <w:r w:rsidRPr="00D67471">
        <w:rPr>
          <w:b/>
          <w:sz w:val="24"/>
          <w:szCs w:val="24"/>
        </w:rPr>
        <w:t>Базы данных</w:t>
      </w:r>
    </w:p>
    <w:p w:rsidR="000B2B26" w:rsidRPr="00D67471" w:rsidRDefault="000B2B26" w:rsidP="00CB55F9">
      <w:pPr>
        <w:pStyle w:val="a3"/>
        <w:numPr>
          <w:ilvl w:val="0"/>
          <w:numId w:val="16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Базы данных и системы управления базами данных.</w:t>
      </w:r>
    </w:p>
    <w:p w:rsidR="000B2B26" w:rsidRPr="00D67471" w:rsidRDefault="000B2B26" w:rsidP="00CB55F9">
      <w:pPr>
        <w:pStyle w:val="a3"/>
        <w:numPr>
          <w:ilvl w:val="0"/>
          <w:numId w:val="16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Определение и назначение. Формализация.</w:t>
      </w:r>
    </w:p>
    <w:p w:rsidR="000B2B26" w:rsidRPr="00D67471" w:rsidRDefault="000B2B26" w:rsidP="00CB55F9">
      <w:pPr>
        <w:pStyle w:val="a3"/>
        <w:numPr>
          <w:ilvl w:val="0"/>
          <w:numId w:val="16"/>
        </w:numPr>
        <w:spacing w:after="0" w:line="240" w:lineRule="auto"/>
        <w:ind w:left="426"/>
        <w:rPr>
          <w:sz w:val="24"/>
          <w:szCs w:val="24"/>
        </w:rPr>
      </w:pPr>
      <w:r w:rsidRPr="00D67471">
        <w:rPr>
          <w:sz w:val="24"/>
          <w:szCs w:val="24"/>
        </w:rPr>
        <w:t>Структура базы данных и структурирование.</w:t>
      </w:r>
    </w:p>
    <w:sectPr w:rsidR="000B2B26" w:rsidRPr="00D67471" w:rsidSect="00030383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B30D9"/>
    <w:multiLevelType w:val="hybridMultilevel"/>
    <w:tmpl w:val="6B2258DC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2568"/>
    <w:multiLevelType w:val="hybridMultilevel"/>
    <w:tmpl w:val="8E2CB93C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B7390"/>
    <w:multiLevelType w:val="hybridMultilevel"/>
    <w:tmpl w:val="353CC9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3A2D98"/>
    <w:multiLevelType w:val="hybridMultilevel"/>
    <w:tmpl w:val="CE9245CC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EB3B6D"/>
    <w:multiLevelType w:val="hybridMultilevel"/>
    <w:tmpl w:val="0DF01898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6335D9"/>
    <w:multiLevelType w:val="hybridMultilevel"/>
    <w:tmpl w:val="EE168032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53F72"/>
    <w:multiLevelType w:val="hybridMultilevel"/>
    <w:tmpl w:val="4E06C87E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7F9582E"/>
    <w:multiLevelType w:val="hybridMultilevel"/>
    <w:tmpl w:val="2BDABDC0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A710BF7"/>
    <w:multiLevelType w:val="hybridMultilevel"/>
    <w:tmpl w:val="77BCC8C6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3621684"/>
    <w:multiLevelType w:val="hybridMultilevel"/>
    <w:tmpl w:val="00AACB84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F25666"/>
    <w:multiLevelType w:val="hybridMultilevel"/>
    <w:tmpl w:val="A286848C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5F48DB"/>
    <w:multiLevelType w:val="hybridMultilevel"/>
    <w:tmpl w:val="58F2920E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11C7D4F"/>
    <w:multiLevelType w:val="hybridMultilevel"/>
    <w:tmpl w:val="4BB82BF2"/>
    <w:lvl w:ilvl="0" w:tplc="53626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2D11DFD"/>
    <w:multiLevelType w:val="hybridMultilevel"/>
    <w:tmpl w:val="2078F08E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5B232F"/>
    <w:multiLevelType w:val="hybridMultilevel"/>
    <w:tmpl w:val="0770D818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672"/>
    <w:multiLevelType w:val="hybridMultilevel"/>
    <w:tmpl w:val="935804F8"/>
    <w:lvl w:ilvl="0" w:tplc="53626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26"/>
    <w:rsid w:val="00030383"/>
    <w:rsid w:val="000B2B26"/>
    <w:rsid w:val="0046673F"/>
    <w:rsid w:val="006206CB"/>
    <w:rsid w:val="00AE615E"/>
    <w:rsid w:val="00BB5F18"/>
    <w:rsid w:val="00CB55F9"/>
    <w:rsid w:val="00D02896"/>
    <w:rsid w:val="00D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E3A4"/>
  <w15:chartTrackingRefBased/>
  <w15:docId w15:val="{9B68F975-B7B0-44F0-AAC2-A32C672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2020-01-18T17:29:00Z</dcterms:created>
  <dcterms:modified xsi:type="dcterms:W3CDTF">2020-01-18T17:29:00Z</dcterms:modified>
</cp:coreProperties>
</file>