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 w:rsidR="00976674">
        <w:t>. Ведомость сдачи контрольных работ</w:t>
      </w:r>
      <w:proofErr w:type="gramStart"/>
      <w:r w:rsidR="00976674">
        <w:t xml:space="preserve">.. </w:t>
      </w:r>
      <w:proofErr w:type="gramEnd"/>
      <w:r w:rsidR="00976674">
        <w:t>Вариант 2</w:t>
      </w:r>
      <w:r>
        <w:t>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>В исходной таблице нельзя редактировать</w:t>
      </w:r>
      <w:r w:rsidR="00976674">
        <w:t xml:space="preserve"> значения в ячейках оценок</w:t>
      </w:r>
      <w:r>
        <w:t xml:space="preserve">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70495E" w:rsidP="0070495E">
      <w:pPr>
        <w:pStyle w:val="a3"/>
        <w:numPr>
          <w:ilvl w:val="0"/>
          <w:numId w:val="1"/>
        </w:numPr>
      </w:pPr>
      <w:r w:rsidRPr="0070495E">
        <w:t>Сделать графу аттестация после прохождения первых трёх контрольных работ. Если сумма более 50% от максимально возможного кол-ва баллов на данный момент,  то студент аттестован, в противном случае – нет.</w:t>
      </w:r>
      <w:bookmarkStart w:id="0" w:name="_GoBack"/>
      <w:bookmarkEnd w:id="0"/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F710A"/>
    <w:rsid w:val="002C3560"/>
    <w:rsid w:val="004D68E7"/>
    <w:rsid w:val="005A66CA"/>
    <w:rsid w:val="0070495E"/>
    <w:rsid w:val="007A4C1E"/>
    <w:rsid w:val="00973DE0"/>
    <w:rsid w:val="00976674"/>
    <w:rsid w:val="00B27983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2012-04-09T09:01:00Z</dcterms:created>
  <dcterms:modified xsi:type="dcterms:W3CDTF">2012-04-09T09:01:00Z</dcterms:modified>
</cp:coreProperties>
</file>